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7" w:type="dxa"/>
        <w:tblLayout w:type="fixed"/>
        <w:tblLook w:val="0000"/>
      </w:tblPr>
      <w:tblGrid>
        <w:gridCol w:w="4393"/>
        <w:gridCol w:w="241"/>
        <w:gridCol w:w="4512"/>
      </w:tblGrid>
      <w:tr w:rsidR="00B129C5" w:rsidTr="007C6403">
        <w:tc>
          <w:tcPr>
            <w:tcW w:w="4393" w:type="dxa"/>
          </w:tcPr>
          <w:p w:rsidR="00B129C5" w:rsidRPr="007C6403" w:rsidRDefault="00B129C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C6403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ТУМНЬЫМУЧАШ</w:t>
            </w:r>
          </w:p>
          <w:p w:rsidR="00B129C5" w:rsidRPr="007C6403" w:rsidRDefault="00B129C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C6403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ЯЛ ИЛЕМЫН</w:t>
            </w:r>
          </w:p>
          <w:p w:rsidR="00B129C5" w:rsidRPr="007C6403" w:rsidRDefault="00B129C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C6403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ДЕПУТАТ-ВЛАК  ПОГЫНЖО</w:t>
            </w:r>
          </w:p>
          <w:p w:rsidR="00B129C5" w:rsidRPr="007C6403" w:rsidRDefault="00B129C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</w:p>
          <w:p w:rsidR="00B129C5" w:rsidRPr="007C6403" w:rsidRDefault="00B129C5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</w:pPr>
            <w:r w:rsidRPr="007C6403">
              <w:rPr>
                <w:rFonts w:ascii="Times New Roman" w:hAnsi="Times New Roman" w:cs="Times New Roman"/>
                <w:b/>
                <w:bCs/>
                <w:spacing w:val="-4"/>
                <w:sz w:val="28"/>
                <w:szCs w:val="28"/>
              </w:rPr>
              <w:t>ПУНЧАЛ</w:t>
            </w:r>
          </w:p>
        </w:tc>
        <w:tc>
          <w:tcPr>
            <w:tcW w:w="241" w:type="dxa"/>
          </w:tcPr>
          <w:p w:rsidR="00B129C5" w:rsidRPr="007C6403" w:rsidRDefault="00B129C5">
            <w:pPr>
              <w:pStyle w:val="Header"/>
              <w:tabs>
                <w:tab w:val="left" w:pos="708"/>
              </w:tabs>
              <w:snapToGrid w:val="0"/>
              <w:rPr>
                <w:b/>
                <w:bCs/>
              </w:rPr>
            </w:pPr>
          </w:p>
        </w:tc>
        <w:tc>
          <w:tcPr>
            <w:tcW w:w="4512" w:type="dxa"/>
          </w:tcPr>
          <w:p w:rsidR="00B129C5" w:rsidRPr="007C6403" w:rsidRDefault="00B129C5">
            <w:pPr>
              <w:pStyle w:val="BodyText"/>
              <w:snapToGrid w:val="0"/>
              <w:rPr>
                <w:rFonts w:ascii="Times New Roman" w:hAnsi="Times New Roman"/>
              </w:rPr>
            </w:pPr>
            <w:r w:rsidRPr="007C6403">
              <w:rPr>
                <w:rFonts w:ascii="Times New Roman" w:hAnsi="Times New Roman"/>
              </w:rPr>
              <w:t>СОБРАНИЕ ДЕПУТАТОВ</w:t>
            </w:r>
          </w:p>
          <w:p w:rsidR="00B129C5" w:rsidRPr="007C6403" w:rsidRDefault="00B129C5">
            <w:pPr>
              <w:pStyle w:val="BodyText"/>
              <w:snapToGrid w:val="0"/>
              <w:rPr>
                <w:rFonts w:ascii="Times New Roman" w:hAnsi="Times New Roman"/>
              </w:rPr>
            </w:pPr>
            <w:r w:rsidRPr="007C6403">
              <w:rPr>
                <w:rFonts w:ascii="Times New Roman" w:hAnsi="Times New Roman"/>
              </w:rPr>
              <w:t>ТУМЬЮМУЧАШСКОГО СЕЛЬСКОГО ПОСЕЛЕНИЯ</w:t>
            </w:r>
          </w:p>
          <w:p w:rsidR="00B129C5" w:rsidRPr="007C6403" w:rsidRDefault="00B129C5">
            <w:pPr>
              <w:pStyle w:val="BodyText"/>
              <w:snapToGrid w:val="0"/>
              <w:rPr>
                <w:rFonts w:ascii="Times New Roman" w:hAnsi="Times New Roman"/>
              </w:rPr>
            </w:pPr>
          </w:p>
          <w:p w:rsidR="00B129C5" w:rsidRPr="007C6403" w:rsidRDefault="00B129C5">
            <w:pPr>
              <w:pStyle w:val="BodyText"/>
              <w:snapToGrid w:val="0"/>
              <w:rPr>
                <w:rFonts w:ascii="Times New Roman" w:hAnsi="Times New Roman"/>
              </w:rPr>
            </w:pPr>
            <w:r w:rsidRPr="007C6403">
              <w:rPr>
                <w:rFonts w:ascii="Times New Roman" w:hAnsi="Times New Roman"/>
              </w:rPr>
              <w:t>РЕШЕНИЕ</w:t>
            </w:r>
          </w:p>
        </w:tc>
      </w:tr>
    </w:tbl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седьмая сессия                                            от 24 декабря 2013  года</w:t>
      </w:r>
    </w:p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второго созыва                                                                  № 166</w:t>
      </w:r>
    </w:p>
    <w:p w:rsidR="00B129C5" w:rsidRDefault="00B129C5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 внесении изменений в </w:t>
      </w: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 размерах и условиях оплаты труда лиц, </w:t>
      </w: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замещающих должности муниципальной службы, в муниципальном образовании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«Тумьюмучашское сельское поселение»</w:t>
      </w: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tabs>
          <w:tab w:val="left" w:pos="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Собрание депутатов Тумьюмучашского сельского поселения р е ш а е т:</w:t>
      </w:r>
    </w:p>
    <w:p w:rsidR="00B129C5" w:rsidRDefault="00B129C5">
      <w:pPr>
        <w:suppressAutoHyphens/>
        <w:ind w:left="-19" w:firstLine="67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Внести в Положение о размерах и условиях оплаты труда лиц, замещающих должности муниципальной службы, в муниципальном образовании «Тумьюмучашское сельское поселение», утвержденное решением   Собрания депутатов Тумьюмучашского сельского поселения от 26 декабря 2011 года № 95 (в редакции решения Собрания депутатов Тумьюмучашского сельского поселения от 13 ноября 2013 года № 162), следующие изменения:</w:t>
      </w:r>
    </w:p>
    <w:p w:rsidR="00B129C5" w:rsidRDefault="00B129C5">
      <w:pPr>
        <w:suppressAutoHyphens/>
        <w:ind w:firstLine="6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Приложения № 1 и 2 к Положению изложить в новой редакции (прилагаются).</w:t>
      </w:r>
    </w:p>
    <w:p w:rsidR="00B129C5" w:rsidRDefault="00B129C5">
      <w:pPr>
        <w:suppressAutoHyphens/>
        <w:ind w:firstLine="69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принятия и распространяется на правоотношения, возникшие с 1 декабря 2013 года.</w:t>
      </w:r>
    </w:p>
    <w:p w:rsidR="00B129C5" w:rsidRDefault="00B129C5">
      <w:pPr>
        <w:suppressAutoHyphens/>
        <w:ind w:firstLine="694"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ind w:firstLine="694"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suppressAutoHyphens/>
        <w:ind w:firstLine="694"/>
        <w:jc w:val="both"/>
        <w:rPr>
          <w:rFonts w:ascii="Times New Roman" w:hAnsi="Times New Roman" w:cs="Times New Roman"/>
          <w:sz w:val="28"/>
          <w:szCs w:val="28"/>
        </w:rPr>
      </w:pPr>
    </w:p>
    <w:p w:rsidR="00B129C5" w:rsidRDefault="00B129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образования, </w:t>
      </w:r>
    </w:p>
    <w:p w:rsidR="00B129C5" w:rsidRDefault="00B129C5">
      <w:pPr>
        <w:tabs>
          <w:tab w:val="left" w:pos="70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B129C5" w:rsidRDefault="00B129C5">
      <w:pPr>
        <w:tabs>
          <w:tab w:val="left" w:pos="7020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Тумьюмучашского сельского поселения</w:t>
      </w:r>
      <w:r>
        <w:rPr>
          <w:rFonts w:ascii="Times New Roman" w:hAnsi="Times New Roman" w:cs="Times New Roman"/>
          <w:sz w:val="28"/>
          <w:szCs w:val="28"/>
        </w:rPr>
        <w:tab/>
        <w:t>В.Е.Ершов</w:t>
      </w: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«Приложение № 1</w:t>
      </w:r>
    </w:p>
    <w:p w:rsidR="00B129C5" w:rsidRDefault="00B129C5">
      <w:pPr>
        <w:suppressAutoHyphens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размерах  и условиях оплаты труда лиц, замещающих  должности муниципальной службы, </w:t>
      </w:r>
    </w:p>
    <w:p w:rsidR="00B129C5" w:rsidRDefault="00B129C5">
      <w:pPr>
        <w:suppressAutoHyphens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B129C5" w:rsidRDefault="00B129C5">
      <w:pPr>
        <w:suppressAutoHyphens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«Тумьюмучашское сельское поселение»</w:t>
      </w:r>
    </w:p>
    <w:p w:rsidR="00B129C5" w:rsidRDefault="00B129C5">
      <w:pPr>
        <w:suppressAutoHyphens/>
        <w:ind w:left="340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редакции решения от 24 декабря 2013 года №166</w:t>
      </w: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Размеры</w:t>
      </w: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должностных окладов и ежемесячного денежного поощрения лиц, </w:t>
      </w: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замещающих должности муниципальной службы в муниципальном образовании «Тумьюмучашское  сельское поселение»</w:t>
      </w: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6274"/>
        <w:gridCol w:w="1593"/>
        <w:gridCol w:w="1508"/>
      </w:tblGrid>
      <w:tr w:rsidR="00B129C5" w:rsidRPr="00782E26">
        <w:trPr>
          <w:trHeight w:val="1"/>
        </w:trPr>
        <w:tc>
          <w:tcPr>
            <w:tcW w:w="6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Должностной оклад</w:t>
            </w: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(рублей в месяц)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" w:type="dxa"/>
              <w:right w:w="10" w:type="dxa"/>
            </w:tcMar>
            <w:vAlign w:val="center"/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поощрение</w:t>
            </w: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(должностных окладов)</w:t>
            </w:r>
          </w:p>
        </w:tc>
      </w:tr>
      <w:tr w:rsidR="00B129C5" w:rsidRPr="00782E26">
        <w:trPr>
          <w:trHeight w:val="856"/>
        </w:trPr>
        <w:tc>
          <w:tcPr>
            <w:tcW w:w="942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54" w:type="dxa"/>
              <w:right w:w="54" w:type="dxa"/>
            </w:tcMar>
            <w:vAlign w:val="center"/>
          </w:tcPr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Часть  первая</w:t>
            </w:r>
          </w:p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Должности муниципальной службы, учреждаемые для обеспечения </w:t>
            </w:r>
          </w:p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деятельности администрации муниципального образования </w:t>
            </w:r>
          </w:p>
          <w:p w:rsidR="00B129C5" w:rsidRPr="00782E26" w:rsidRDefault="00B129C5">
            <w:pPr>
              <w:suppressAutoHyphens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«Тумьюмучашское сельское поселение»</w:t>
            </w:r>
          </w:p>
        </w:tc>
      </w:tr>
      <w:tr w:rsidR="00B129C5" w:rsidRPr="00782E26">
        <w:trPr>
          <w:trHeight w:val="1264"/>
        </w:trPr>
        <w:tc>
          <w:tcPr>
            <w:tcW w:w="6325" w:type="dxa"/>
            <w:tcBorders>
              <w:top w:val="single" w:sz="6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Высшие должности</w:t>
            </w:r>
          </w:p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Глава администрации муниципального образования «Тумьюмучашское сельское поселение»</w:t>
            </w:r>
          </w:p>
          <w:p w:rsidR="00B129C5" w:rsidRPr="00782E26" w:rsidRDefault="00B129C5">
            <w:pPr>
              <w:suppressAutoHyphens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4266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</w:tr>
      <w:tr w:rsidR="00B129C5" w:rsidRPr="00782E26">
        <w:trPr>
          <w:trHeight w:val="626"/>
        </w:trPr>
        <w:tc>
          <w:tcPr>
            <w:tcW w:w="63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Старшие должности</w:t>
            </w:r>
          </w:p>
          <w:p w:rsidR="00B129C5" w:rsidRDefault="00B129C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главный специалист</w:t>
            </w:r>
          </w:p>
          <w:p w:rsidR="00B129C5" w:rsidRPr="00782E26" w:rsidRDefault="00B129C5">
            <w:pPr>
              <w:suppressAutoHyphens/>
              <w:jc w:val="both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6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3812</w:t>
            </w:r>
          </w:p>
        </w:tc>
        <w:tc>
          <w:tcPr>
            <w:tcW w:w="1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left w:w="10" w:type="dxa"/>
              <w:right w:w="10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  <w:p w:rsidR="00B129C5" w:rsidRPr="00782E26" w:rsidRDefault="00B129C5">
            <w:pPr>
              <w:suppressAutoHyphens/>
              <w:jc w:val="center"/>
            </w:pPr>
          </w:p>
        </w:tc>
      </w:tr>
    </w:tbl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Положению о размерах  и условиях оплаты труда лиц, замещающих  должности муниципальной службы, </w:t>
      </w: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муниципальном образовании </w:t>
      </w: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«Тумьюмучашское сельское поселение»</w:t>
      </w:r>
    </w:p>
    <w:p w:rsidR="00B129C5" w:rsidRDefault="00B129C5">
      <w:pPr>
        <w:suppressAutoHyphens/>
        <w:ind w:left="326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редакции решения от 24 декабря 2013 года № 166</w:t>
      </w:r>
    </w:p>
    <w:p w:rsidR="00B129C5" w:rsidRDefault="00B129C5">
      <w:pPr>
        <w:suppressAutoHyphens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B129C5" w:rsidRDefault="00B129C5">
      <w:pPr>
        <w:suppressAutoHyphens/>
        <w:ind w:firstLine="540"/>
        <w:jc w:val="center"/>
        <w:rPr>
          <w:rFonts w:ascii="Times New Roman" w:hAnsi="Times New Roman" w:cs="Times New Roman"/>
          <w:sz w:val="20"/>
          <w:szCs w:val="20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Размеры ежемесячных надбавок за классный чин муниципальной службы Республики Марий Эл,  замещающим  должности муниципальной службы в муниципальном образовании «Тумьюмучашское сельское поселение»</w:t>
      </w:r>
    </w:p>
    <w:p w:rsidR="00B129C5" w:rsidRDefault="00B129C5">
      <w:pPr>
        <w:suppressAutoHyphens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129C5" w:rsidRDefault="00B129C5">
      <w:pPr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6818"/>
        <w:gridCol w:w="2288"/>
      </w:tblGrid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Наименование классного чина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Размер надбавки,</w:t>
            </w: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рублей 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Default="00B129C5">
            <w:pPr>
              <w:suppressAutoHyphens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1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3198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2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3026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Default="00B129C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Действительный муниципальный советник 3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2853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Default="00B129C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1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1437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Default="00B129C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2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1198</w:t>
            </w:r>
          </w:p>
        </w:tc>
      </w:tr>
      <w:tr w:rsidR="00B129C5" w:rsidRPr="00782E26">
        <w:trPr>
          <w:trHeight w:val="1"/>
        </w:trPr>
        <w:tc>
          <w:tcPr>
            <w:tcW w:w="6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bottom"/>
          </w:tcPr>
          <w:p w:rsidR="00B129C5" w:rsidRDefault="00B129C5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Референт муниципальной службы 3 класса</w:t>
            </w:r>
          </w:p>
        </w:tc>
        <w:tc>
          <w:tcPr>
            <w:tcW w:w="22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</w:tcPr>
          <w:p w:rsidR="00B129C5" w:rsidRDefault="00B129C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29C5" w:rsidRPr="00782E26" w:rsidRDefault="00B129C5">
            <w:pPr>
              <w:suppressAutoHyphens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1118</w:t>
            </w:r>
          </w:p>
        </w:tc>
      </w:tr>
    </w:tbl>
    <w:p w:rsidR="00B129C5" w:rsidRDefault="00B129C5">
      <w:pPr>
        <w:suppressAutoHyphens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»</w:t>
      </w:r>
    </w:p>
    <w:p w:rsidR="00B129C5" w:rsidRDefault="00B129C5">
      <w:pPr>
        <w:suppressAutoHyphens/>
        <w:rPr>
          <w:rFonts w:ascii="Arial" w:hAnsi="Arial" w:cs="Arial"/>
          <w:sz w:val="20"/>
          <w:szCs w:val="20"/>
        </w:rPr>
      </w:pPr>
    </w:p>
    <w:sectPr w:rsidR="00B129C5" w:rsidSect="00691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999"/>
    <w:rsid w:val="000C6BEF"/>
    <w:rsid w:val="00691397"/>
    <w:rsid w:val="00782E26"/>
    <w:rsid w:val="007A7FA9"/>
    <w:rsid w:val="007C6403"/>
    <w:rsid w:val="009C6999"/>
    <w:rsid w:val="00A90452"/>
    <w:rsid w:val="00B129C5"/>
    <w:rsid w:val="00DE3FE5"/>
    <w:rsid w:val="00EB5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BEF"/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1">
    <w:name w:val="Header Char1"/>
    <w:basedOn w:val="DefaultParagraphFont"/>
    <w:link w:val="Header"/>
    <w:uiPriority w:val="99"/>
    <w:locked/>
    <w:rsid w:val="007C6403"/>
    <w:rPr>
      <w:sz w:val="28"/>
      <w:szCs w:val="28"/>
      <w:lang w:val="ru-RU" w:eastAsia="ru-RU"/>
    </w:rPr>
  </w:style>
  <w:style w:type="paragraph" w:styleId="Header">
    <w:name w:val="header"/>
    <w:basedOn w:val="Normal"/>
    <w:link w:val="HeaderChar1"/>
    <w:uiPriority w:val="99"/>
    <w:rsid w:val="007C6403"/>
    <w:pPr>
      <w:tabs>
        <w:tab w:val="center" w:pos="4677"/>
        <w:tab w:val="right" w:pos="9355"/>
      </w:tabs>
    </w:pPr>
    <w:rPr>
      <w:rFonts w:cs="Times New Roman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D72914"/>
    <w:rPr>
      <w:rFonts w:cs="Calibri"/>
    </w:rPr>
  </w:style>
  <w:style w:type="character" w:customStyle="1" w:styleId="BodyTextChar1">
    <w:name w:val="Body Text Char1"/>
    <w:basedOn w:val="DefaultParagraphFont"/>
    <w:link w:val="BodyText"/>
    <w:uiPriority w:val="99"/>
    <w:locked/>
    <w:rsid w:val="007C6403"/>
    <w:rPr>
      <w:b/>
      <w:bCs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uiPriority w:val="99"/>
    <w:rsid w:val="007C6403"/>
    <w:pPr>
      <w:jc w:val="center"/>
    </w:pPr>
    <w:rPr>
      <w:rFonts w:cs="Times New Roman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72914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17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468</Words>
  <Characters>2673</Characters>
  <Application>Microsoft Office Outlook</Application>
  <DocSecurity>0</DocSecurity>
  <Lines>0</Lines>
  <Paragraphs>0</Paragraphs>
  <ScaleCrop>false</ScaleCrop>
  <Company>Other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</dc:creator>
  <cp:keywords/>
  <dc:description/>
  <cp:lastModifiedBy>иванов</cp:lastModifiedBy>
  <cp:revision>3</cp:revision>
  <cp:lastPrinted>2013-12-24T08:04:00Z</cp:lastPrinted>
  <dcterms:created xsi:type="dcterms:W3CDTF">2013-12-24T06:51:00Z</dcterms:created>
  <dcterms:modified xsi:type="dcterms:W3CDTF">2013-12-24T08:04:00Z</dcterms:modified>
</cp:coreProperties>
</file>